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31FCA" w14:textId="77777777" w:rsidR="00C51C10" w:rsidRDefault="00C51C10" w:rsidP="00C51C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0F2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49EED0F" wp14:editId="1DCD2476">
            <wp:extent cx="3256384" cy="2442288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45791" cy="250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1934" w14:textId="22522E9E" w:rsidR="001D6791" w:rsidRDefault="00C51C10" w:rsidP="001D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совещания представляю Вашему вниманию д</w:t>
      </w:r>
      <w:r w:rsidR="008F1352">
        <w:rPr>
          <w:rFonts w:ascii="Times New Roman" w:hAnsi="Times New Roman" w:cs="Times New Roman"/>
          <w:sz w:val="28"/>
          <w:szCs w:val="28"/>
        </w:rPr>
        <w:t>оклад</w:t>
      </w:r>
    </w:p>
    <w:p w14:paraId="6C2F5D64" w14:textId="5766E706" w:rsidR="007C64AF" w:rsidRDefault="008F1352" w:rsidP="008F13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правоприменительной практики МТУ Ространснадзора по УФО </w:t>
      </w:r>
      <w:r w:rsidR="001F2774">
        <w:rPr>
          <w:rFonts w:ascii="Times New Roman" w:hAnsi="Times New Roman" w:cs="Times New Roman"/>
          <w:sz w:val="28"/>
          <w:szCs w:val="28"/>
        </w:rPr>
        <w:t>в пер</w:t>
      </w:r>
      <w:r w:rsidR="00D631C2">
        <w:rPr>
          <w:rFonts w:ascii="Times New Roman" w:hAnsi="Times New Roman" w:cs="Times New Roman"/>
          <w:sz w:val="28"/>
          <w:szCs w:val="28"/>
        </w:rPr>
        <w:t>вом полугодии 2023 года 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6791">
        <w:rPr>
          <w:rFonts w:ascii="Times New Roman" w:hAnsi="Times New Roman" w:cs="Times New Roman"/>
          <w:sz w:val="28"/>
          <w:szCs w:val="28"/>
        </w:rPr>
        <w:t>федерального государственного контроля (надзора) в области транспортной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на железнодорожном транспорте</w:t>
      </w:r>
    </w:p>
    <w:p w14:paraId="263EE925" w14:textId="5178C6FD" w:rsidR="001D6791" w:rsidRDefault="001D6791" w:rsidP="000B60F2">
      <w:pPr>
        <w:rPr>
          <w:rFonts w:ascii="Times New Roman" w:hAnsi="Times New Roman" w:cs="Times New Roman"/>
          <w:sz w:val="28"/>
          <w:szCs w:val="28"/>
        </w:rPr>
      </w:pPr>
    </w:p>
    <w:p w14:paraId="2176C2FC" w14:textId="00F1E9CD" w:rsidR="000B60F2" w:rsidRDefault="00C51C10" w:rsidP="000B60F2">
      <w:pPr>
        <w:rPr>
          <w:rFonts w:ascii="Times New Roman" w:hAnsi="Times New Roman" w:cs="Times New Roman"/>
          <w:sz w:val="28"/>
          <w:szCs w:val="28"/>
        </w:rPr>
      </w:pPr>
      <w:r w:rsidRPr="00C51C10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A310B9" wp14:editId="732877EE">
            <wp:extent cx="3214396" cy="2410797"/>
            <wp:effectExtent l="0" t="0" r="508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3847" cy="243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CC786" w14:textId="20B68DF0" w:rsidR="008F1352" w:rsidRDefault="008F1352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042F4">
        <w:rPr>
          <w:rFonts w:ascii="Times New Roman" w:hAnsi="Times New Roman" w:cs="Times New Roman"/>
          <w:sz w:val="28"/>
          <w:szCs w:val="28"/>
        </w:rPr>
        <w:t xml:space="preserve">первом полугодии 2023 года </w:t>
      </w:r>
      <w:r>
        <w:rPr>
          <w:rFonts w:ascii="Times New Roman" w:hAnsi="Times New Roman" w:cs="Times New Roman"/>
          <w:sz w:val="28"/>
          <w:szCs w:val="28"/>
        </w:rPr>
        <w:t xml:space="preserve">МТУ Ространснадзора по УФО в рамках </w:t>
      </w:r>
      <w:r w:rsidR="0061230B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контроля (надзора) в области транспортной безопасности </w:t>
      </w:r>
      <w:r w:rsidR="00330D23">
        <w:rPr>
          <w:rFonts w:ascii="Times New Roman" w:hAnsi="Times New Roman" w:cs="Times New Roman"/>
          <w:sz w:val="28"/>
          <w:szCs w:val="28"/>
        </w:rPr>
        <w:t xml:space="preserve">на железнодорожном транспорте </w:t>
      </w:r>
      <w:r w:rsidR="0061230B">
        <w:rPr>
          <w:rFonts w:ascii="Times New Roman" w:hAnsi="Times New Roman" w:cs="Times New Roman"/>
          <w:sz w:val="28"/>
          <w:szCs w:val="28"/>
        </w:rPr>
        <w:t>проведены внеплановые выездные проверки</w:t>
      </w:r>
      <w:r w:rsidR="00E85A2E">
        <w:rPr>
          <w:rFonts w:ascii="Times New Roman" w:hAnsi="Times New Roman" w:cs="Times New Roman"/>
          <w:sz w:val="28"/>
          <w:szCs w:val="28"/>
        </w:rPr>
        <w:t xml:space="preserve"> в отношении</w:t>
      </w:r>
      <w:r w:rsidR="0061230B">
        <w:rPr>
          <w:rFonts w:ascii="Times New Roman" w:hAnsi="Times New Roman" w:cs="Times New Roman"/>
          <w:sz w:val="28"/>
          <w:szCs w:val="28"/>
        </w:rPr>
        <w:t>:</w:t>
      </w:r>
    </w:p>
    <w:p w14:paraId="1768D9BC" w14:textId="4670300D" w:rsidR="0061230B" w:rsidRDefault="007D1393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E85A2E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</w:t>
      </w:r>
      <w:r w:rsidR="00330D23">
        <w:rPr>
          <w:rFonts w:ascii="Times New Roman" w:hAnsi="Times New Roman" w:cs="Times New Roman"/>
          <w:sz w:val="28"/>
          <w:szCs w:val="28"/>
        </w:rPr>
        <w:t xml:space="preserve"> первой категории</w:t>
      </w:r>
      <w:r w:rsidR="00E85A2E">
        <w:rPr>
          <w:rFonts w:ascii="Times New Roman" w:hAnsi="Times New Roman" w:cs="Times New Roman"/>
          <w:sz w:val="28"/>
          <w:szCs w:val="28"/>
        </w:rPr>
        <w:t xml:space="preserve">, </w:t>
      </w:r>
      <w:r w:rsidR="00C51C10">
        <w:rPr>
          <w:rFonts w:ascii="Times New Roman" w:hAnsi="Times New Roman" w:cs="Times New Roman"/>
          <w:sz w:val="28"/>
          <w:szCs w:val="28"/>
        </w:rPr>
        <w:t>расположенны</w:t>
      </w:r>
      <w:r w:rsidR="00E85A2E">
        <w:rPr>
          <w:rFonts w:ascii="Times New Roman" w:hAnsi="Times New Roman" w:cs="Times New Roman"/>
          <w:sz w:val="28"/>
          <w:szCs w:val="28"/>
        </w:rPr>
        <w:t>х на полигонах Свердловской и Южно-Уральской железных дорог (</w:t>
      </w:r>
      <w:r w:rsidR="00330D23">
        <w:rPr>
          <w:rFonts w:ascii="Times New Roman" w:hAnsi="Times New Roman" w:cs="Times New Roman"/>
          <w:sz w:val="28"/>
          <w:szCs w:val="28"/>
        </w:rPr>
        <w:t xml:space="preserve">основанием </w:t>
      </w:r>
      <w:r w:rsidR="00C51C10">
        <w:rPr>
          <w:rFonts w:ascii="Times New Roman" w:hAnsi="Times New Roman" w:cs="Times New Roman"/>
          <w:sz w:val="28"/>
          <w:szCs w:val="28"/>
        </w:rPr>
        <w:t xml:space="preserve">для проверок </w:t>
      </w:r>
      <w:r w:rsidR="00330D23">
        <w:rPr>
          <w:rFonts w:ascii="Times New Roman" w:hAnsi="Times New Roman" w:cs="Times New Roman"/>
          <w:sz w:val="28"/>
          <w:szCs w:val="28"/>
        </w:rPr>
        <w:t>явилось поручения правительства РФ)</w:t>
      </w:r>
      <w:r w:rsidR="00E85A2E">
        <w:rPr>
          <w:rFonts w:ascii="Times New Roman" w:hAnsi="Times New Roman" w:cs="Times New Roman"/>
          <w:sz w:val="28"/>
          <w:szCs w:val="28"/>
        </w:rPr>
        <w:t>;</w:t>
      </w:r>
    </w:p>
    <w:p w14:paraId="0DD1AAFB" w14:textId="11B55441" w:rsidR="00330D23" w:rsidRDefault="007D1393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330D23">
        <w:rPr>
          <w:rFonts w:ascii="Times New Roman" w:hAnsi="Times New Roman" w:cs="Times New Roman"/>
          <w:sz w:val="28"/>
          <w:szCs w:val="28"/>
        </w:rPr>
        <w:t xml:space="preserve"> объектов транспортной инфраструктуры второй категории, </w:t>
      </w:r>
      <w:r w:rsidR="00C51C10">
        <w:rPr>
          <w:rFonts w:ascii="Times New Roman" w:hAnsi="Times New Roman" w:cs="Times New Roman"/>
          <w:sz w:val="28"/>
          <w:szCs w:val="28"/>
        </w:rPr>
        <w:t>расположенных</w:t>
      </w:r>
      <w:r w:rsidR="00330D23">
        <w:rPr>
          <w:rFonts w:ascii="Times New Roman" w:hAnsi="Times New Roman" w:cs="Times New Roman"/>
          <w:sz w:val="28"/>
          <w:szCs w:val="28"/>
        </w:rPr>
        <w:t xml:space="preserve"> на полигоне Свердловской железной дороги (</w:t>
      </w:r>
      <w:r w:rsidR="00C51C10">
        <w:rPr>
          <w:rFonts w:ascii="Times New Roman" w:hAnsi="Times New Roman" w:cs="Times New Roman"/>
          <w:sz w:val="28"/>
          <w:szCs w:val="28"/>
        </w:rPr>
        <w:t>основанием для проверок явилось</w:t>
      </w:r>
      <w:r w:rsidR="00330D23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C51C10">
        <w:rPr>
          <w:rFonts w:ascii="Times New Roman" w:hAnsi="Times New Roman" w:cs="Times New Roman"/>
          <w:sz w:val="28"/>
          <w:szCs w:val="28"/>
        </w:rPr>
        <w:t>е</w:t>
      </w:r>
      <w:r w:rsidR="00330D23">
        <w:rPr>
          <w:rFonts w:ascii="Times New Roman" w:hAnsi="Times New Roman" w:cs="Times New Roman"/>
          <w:sz w:val="28"/>
          <w:szCs w:val="28"/>
        </w:rPr>
        <w:t xml:space="preserve"> Уральской транспортной прокуратуры).</w:t>
      </w:r>
    </w:p>
    <w:p w14:paraId="746DFF50" w14:textId="58DBB32F" w:rsidR="00C51C10" w:rsidRDefault="00C51C10" w:rsidP="00C5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C10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 wp14:anchorId="7F75F44D" wp14:editId="2DD3F15E">
            <wp:extent cx="3228392" cy="24212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61958" cy="2446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6D20" w14:textId="77777777" w:rsidR="00C51C10" w:rsidRDefault="00C51C10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A5B830" w14:textId="7FB20C95" w:rsidR="00316855" w:rsidRDefault="00330D23" w:rsidP="00330D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</w:t>
      </w:r>
      <w:r w:rsidR="007C64AF">
        <w:rPr>
          <w:rFonts w:ascii="Times New Roman" w:hAnsi="Times New Roman" w:cs="Times New Roman"/>
          <w:sz w:val="28"/>
          <w:szCs w:val="28"/>
        </w:rPr>
        <w:t xml:space="preserve">ыявлено 222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законодательства в области </w:t>
      </w:r>
      <w:r w:rsidR="007C64AF">
        <w:rPr>
          <w:rFonts w:ascii="Times New Roman" w:hAnsi="Times New Roman" w:cs="Times New Roman"/>
          <w:sz w:val="28"/>
          <w:szCs w:val="28"/>
        </w:rPr>
        <w:t xml:space="preserve">транспортной безопасности. Выдано 30 предписаний по устранению выявленных нарушений. </w:t>
      </w:r>
      <w:r w:rsidR="00C372E1">
        <w:rPr>
          <w:rFonts w:ascii="Times New Roman" w:hAnsi="Times New Roman" w:cs="Times New Roman"/>
          <w:sz w:val="28"/>
          <w:szCs w:val="28"/>
        </w:rPr>
        <w:t xml:space="preserve">Вынесено </w:t>
      </w:r>
      <w:r w:rsidR="00712AE4" w:rsidRPr="00FB0B30">
        <w:rPr>
          <w:rFonts w:ascii="Times New Roman" w:hAnsi="Times New Roman" w:cs="Times New Roman"/>
          <w:sz w:val="28"/>
          <w:szCs w:val="28"/>
        </w:rPr>
        <w:t>16</w:t>
      </w:r>
      <w:r w:rsidR="00C372E1" w:rsidRPr="00FB0B3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D72B5" w:rsidRPr="00FB0B30">
        <w:rPr>
          <w:rFonts w:ascii="Times New Roman" w:hAnsi="Times New Roman" w:cs="Times New Roman"/>
          <w:sz w:val="28"/>
          <w:szCs w:val="28"/>
        </w:rPr>
        <w:t>й</w:t>
      </w:r>
      <w:r w:rsidR="00C372E1" w:rsidRPr="00FB0B30">
        <w:rPr>
          <w:rFonts w:ascii="Times New Roman" w:hAnsi="Times New Roman" w:cs="Times New Roman"/>
          <w:sz w:val="28"/>
          <w:szCs w:val="28"/>
        </w:rPr>
        <w:t xml:space="preserve"> о привлечении </w:t>
      </w:r>
      <w:r w:rsidR="00712AE4" w:rsidRPr="00FB0B30">
        <w:rPr>
          <w:rFonts w:ascii="Times New Roman" w:hAnsi="Times New Roman" w:cs="Times New Roman"/>
          <w:sz w:val="28"/>
          <w:szCs w:val="28"/>
        </w:rPr>
        <w:t>к административной</w:t>
      </w:r>
      <w:r w:rsidR="00C372E1" w:rsidRPr="00FB0B30">
        <w:rPr>
          <w:rFonts w:ascii="Times New Roman" w:hAnsi="Times New Roman" w:cs="Times New Roman"/>
          <w:sz w:val="28"/>
          <w:szCs w:val="28"/>
        </w:rPr>
        <w:t xml:space="preserve"> </w:t>
      </w:r>
      <w:r w:rsidR="00CD72B5" w:rsidRPr="00FB0B30">
        <w:rPr>
          <w:rFonts w:ascii="Times New Roman" w:hAnsi="Times New Roman" w:cs="Times New Roman"/>
          <w:sz w:val="28"/>
          <w:szCs w:val="28"/>
        </w:rPr>
        <w:t>ответственности</w:t>
      </w:r>
      <w:r w:rsidR="00712AE4" w:rsidRPr="00FB0B30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 w:rsidR="00072331" w:rsidRPr="00FB0B30">
        <w:rPr>
          <w:rFonts w:ascii="Times New Roman" w:hAnsi="Times New Roman" w:cs="Times New Roman"/>
          <w:sz w:val="28"/>
          <w:szCs w:val="28"/>
        </w:rPr>
        <w:t xml:space="preserve">ОАО «РЖД» и </w:t>
      </w:r>
      <w:r w:rsidR="00072331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CD72B5">
        <w:rPr>
          <w:rFonts w:ascii="Times New Roman" w:hAnsi="Times New Roman" w:cs="Times New Roman"/>
          <w:sz w:val="28"/>
          <w:szCs w:val="28"/>
        </w:rPr>
        <w:t xml:space="preserve">. Наложено </w:t>
      </w:r>
      <w:r w:rsidR="004B6E37">
        <w:rPr>
          <w:rFonts w:ascii="Times New Roman" w:hAnsi="Times New Roman" w:cs="Times New Roman"/>
          <w:sz w:val="28"/>
          <w:szCs w:val="28"/>
        </w:rPr>
        <w:t>штрафов на сумму</w:t>
      </w:r>
      <w:r w:rsidR="00712AE4">
        <w:rPr>
          <w:rFonts w:ascii="Times New Roman" w:hAnsi="Times New Roman" w:cs="Times New Roman"/>
          <w:sz w:val="28"/>
          <w:szCs w:val="28"/>
        </w:rPr>
        <w:t xml:space="preserve"> 340</w:t>
      </w:r>
      <w:r w:rsidR="00072331">
        <w:rPr>
          <w:rFonts w:ascii="Times New Roman" w:hAnsi="Times New Roman" w:cs="Times New Roman"/>
          <w:sz w:val="28"/>
          <w:szCs w:val="28"/>
        </w:rPr>
        <w:t xml:space="preserve"> т</w:t>
      </w:r>
      <w:r w:rsidR="004B6E37">
        <w:rPr>
          <w:rFonts w:ascii="Times New Roman" w:hAnsi="Times New Roman" w:cs="Times New Roman"/>
          <w:sz w:val="28"/>
          <w:szCs w:val="28"/>
        </w:rPr>
        <w:t>ыс</w:t>
      </w:r>
      <w:r w:rsidR="00072331">
        <w:rPr>
          <w:rFonts w:ascii="Times New Roman" w:hAnsi="Times New Roman" w:cs="Times New Roman"/>
          <w:sz w:val="28"/>
          <w:szCs w:val="28"/>
        </w:rPr>
        <w:t>. рублей</w:t>
      </w:r>
      <w:r w:rsidR="008F1352">
        <w:rPr>
          <w:rFonts w:ascii="Times New Roman" w:hAnsi="Times New Roman" w:cs="Times New Roman"/>
          <w:sz w:val="28"/>
          <w:szCs w:val="28"/>
        </w:rPr>
        <w:t>.</w:t>
      </w:r>
      <w:r w:rsidR="00CD72B5">
        <w:rPr>
          <w:rFonts w:ascii="Times New Roman" w:hAnsi="Times New Roman" w:cs="Times New Roman"/>
          <w:sz w:val="28"/>
          <w:szCs w:val="28"/>
        </w:rPr>
        <w:t xml:space="preserve"> </w:t>
      </w:r>
      <w:r w:rsidR="00092EB8">
        <w:rPr>
          <w:rFonts w:ascii="Times New Roman" w:hAnsi="Times New Roman" w:cs="Times New Roman"/>
          <w:sz w:val="28"/>
          <w:szCs w:val="28"/>
        </w:rPr>
        <w:t>Внесено 13 представлений об устранении причин и условий совершения административного правонарушения.</w:t>
      </w:r>
    </w:p>
    <w:p w14:paraId="59C10313" w14:textId="3442B6FD" w:rsidR="00CD71F2" w:rsidRDefault="00CD71F2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43 контрольн</w:t>
      </w:r>
      <w:r w:rsidR="004B6E37">
        <w:rPr>
          <w:rFonts w:ascii="Times New Roman" w:hAnsi="Times New Roman" w:cs="Times New Roman"/>
          <w:sz w:val="28"/>
          <w:szCs w:val="28"/>
        </w:rPr>
        <w:t>ых (</w:t>
      </w:r>
      <w:r>
        <w:rPr>
          <w:rFonts w:ascii="Times New Roman" w:hAnsi="Times New Roman" w:cs="Times New Roman"/>
          <w:sz w:val="28"/>
          <w:szCs w:val="28"/>
        </w:rPr>
        <w:t>надзорных</w:t>
      </w:r>
      <w:r w:rsidR="004B6E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без взаимодействия</w:t>
      </w:r>
      <w:r w:rsidR="00101D38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14:paraId="03A864D8" w14:textId="6577DAA8" w:rsidR="00CD72B5" w:rsidRDefault="00511B07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52E">
        <w:rPr>
          <w:rFonts w:ascii="Times New Roman" w:hAnsi="Times New Roman" w:cs="Times New Roman"/>
          <w:sz w:val="28"/>
          <w:szCs w:val="28"/>
        </w:rPr>
        <w:t>39</w:t>
      </w:r>
      <w:r w:rsidR="00274D8D">
        <w:rPr>
          <w:rFonts w:ascii="Times New Roman" w:hAnsi="Times New Roman" w:cs="Times New Roman"/>
          <w:sz w:val="28"/>
          <w:szCs w:val="28"/>
        </w:rPr>
        <w:t xml:space="preserve"> </w:t>
      </w:r>
      <w:r w:rsidR="004B6E37">
        <w:rPr>
          <w:rFonts w:ascii="Times New Roman" w:hAnsi="Times New Roman" w:cs="Times New Roman"/>
          <w:sz w:val="28"/>
          <w:szCs w:val="28"/>
        </w:rPr>
        <w:t>в</w:t>
      </w:r>
      <w:r w:rsidR="00101D38">
        <w:rPr>
          <w:rFonts w:ascii="Times New Roman" w:hAnsi="Times New Roman" w:cs="Times New Roman"/>
          <w:sz w:val="28"/>
          <w:szCs w:val="28"/>
        </w:rPr>
        <w:t>ыездных обследований;</w:t>
      </w:r>
    </w:p>
    <w:p w14:paraId="68A2A2BB" w14:textId="6D69AC97" w:rsidR="00101D38" w:rsidRDefault="00511B07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52E">
        <w:rPr>
          <w:rFonts w:ascii="Times New Roman" w:hAnsi="Times New Roman" w:cs="Times New Roman"/>
          <w:sz w:val="28"/>
          <w:szCs w:val="28"/>
        </w:rPr>
        <w:t>4</w:t>
      </w:r>
      <w:r w:rsidR="00101D38">
        <w:rPr>
          <w:rFonts w:ascii="Times New Roman" w:hAnsi="Times New Roman" w:cs="Times New Roman"/>
          <w:sz w:val="28"/>
          <w:szCs w:val="28"/>
        </w:rPr>
        <w:t xml:space="preserve"> </w:t>
      </w:r>
      <w:r w:rsidR="004B6E37">
        <w:rPr>
          <w:rFonts w:ascii="Times New Roman" w:hAnsi="Times New Roman" w:cs="Times New Roman"/>
          <w:sz w:val="28"/>
          <w:szCs w:val="28"/>
        </w:rPr>
        <w:t>н</w:t>
      </w:r>
      <w:r w:rsidR="00C865EC">
        <w:rPr>
          <w:rFonts w:ascii="Times New Roman" w:hAnsi="Times New Roman" w:cs="Times New Roman"/>
          <w:sz w:val="28"/>
          <w:szCs w:val="28"/>
        </w:rPr>
        <w:t>аблюдени</w:t>
      </w:r>
      <w:r w:rsidR="0035652E">
        <w:rPr>
          <w:rFonts w:ascii="Times New Roman" w:hAnsi="Times New Roman" w:cs="Times New Roman"/>
          <w:sz w:val="28"/>
          <w:szCs w:val="28"/>
        </w:rPr>
        <w:t>я</w:t>
      </w:r>
      <w:r w:rsidR="00C865EC">
        <w:rPr>
          <w:rFonts w:ascii="Times New Roman" w:hAnsi="Times New Roman" w:cs="Times New Roman"/>
          <w:sz w:val="28"/>
          <w:szCs w:val="28"/>
        </w:rPr>
        <w:t xml:space="preserve"> за соблюдением обязательных требований</w:t>
      </w:r>
      <w:r w:rsidR="00092EB8">
        <w:rPr>
          <w:rFonts w:ascii="Times New Roman" w:hAnsi="Times New Roman" w:cs="Times New Roman"/>
          <w:sz w:val="28"/>
          <w:szCs w:val="28"/>
        </w:rPr>
        <w:t>.</w:t>
      </w:r>
    </w:p>
    <w:p w14:paraId="3AB6413F" w14:textId="737323DF" w:rsidR="00316855" w:rsidRDefault="00316855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специального режима </w:t>
      </w:r>
      <w:r w:rsidR="004B6E3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постоянный рейд</w:t>
      </w:r>
      <w:r w:rsidR="004B6E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проверено</w:t>
      </w:r>
      <w:r w:rsidR="00CD71F2">
        <w:rPr>
          <w:rFonts w:ascii="Times New Roman" w:hAnsi="Times New Roman" w:cs="Times New Roman"/>
          <w:sz w:val="28"/>
          <w:szCs w:val="28"/>
        </w:rPr>
        <w:t xml:space="preserve"> 33 объекта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железнодорожного транспорта.</w:t>
      </w:r>
      <w:r w:rsidR="00CD71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DDFE5C" w14:textId="77777777" w:rsidR="004B6E37" w:rsidRDefault="00316855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</w:t>
      </w:r>
      <w:r w:rsidR="004B6E37" w:rsidRPr="004B6E37">
        <w:rPr>
          <w:rFonts w:ascii="Times New Roman" w:hAnsi="Times New Roman" w:cs="Times New Roman"/>
          <w:sz w:val="28"/>
          <w:szCs w:val="28"/>
        </w:rPr>
        <w:t>:</w:t>
      </w:r>
    </w:p>
    <w:p w14:paraId="78CFB641" w14:textId="71582203" w:rsidR="00316855" w:rsidRPr="004B6E37" w:rsidRDefault="004B6E37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6855">
        <w:rPr>
          <w:rFonts w:ascii="Times New Roman" w:hAnsi="Times New Roman" w:cs="Times New Roman"/>
          <w:sz w:val="28"/>
          <w:szCs w:val="28"/>
        </w:rPr>
        <w:t xml:space="preserve"> 5 информирований субъект</w:t>
      </w:r>
      <w:r w:rsidR="00511B07">
        <w:rPr>
          <w:rFonts w:ascii="Times New Roman" w:hAnsi="Times New Roman" w:cs="Times New Roman"/>
          <w:sz w:val="28"/>
          <w:szCs w:val="28"/>
        </w:rPr>
        <w:t>ов</w:t>
      </w:r>
      <w:r w:rsidR="00316855">
        <w:rPr>
          <w:rFonts w:ascii="Times New Roman" w:hAnsi="Times New Roman" w:cs="Times New Roman"/>
          <w:sz w:val="28"/>
          <w:szCs w:val="28"/>
        </w:rPr>
        <w:t xml:space="preserve"> транспортной инфраструктуры</w:t>
      </w:r>
      <w:r w:rsidRPr="004B6E37">
        <w:rPr>
          <w:rFonts w:ascii="Times New Roman" w:hAnsi="Times New Roman" w:cs="Times New Roman"/>
          <w:sz w:val="28"/>
          <w:szCs w:val="28"/>
        </w:rPr>
        <w:t>;</w:t>
      </w:r>
    </w:p>
    <w:p w14:paraId="2D8CBCC3" w14:textId="11A5283F" w:rsidR="00316855" w:rsidRPr="0035652E" w:rsidRDefault="004B6E37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16855">
        <w:rPr>
          <w:rFonts w:ascii="Times New Roman" w:hAnsi="Times New Roman" w:cs="Times New Roman"/>
          <w:sz w:val="28"/>
          <w:szCs w:val="28"/>
        </w:rPr>
        <w:t>114 консультирований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18ECB7" w14:textId="36DF5DE5" w:rsidR="00CD71F2" w:rsidRDefault="00123F8A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Объявлено 90 </w:t>
      </w:r>
      <w:r w:rsidR="00316855">
        <w:rPr>
          <w:rFonts w:ascii="Times New Roman" w:hAnsi="Times New Roman" w:cs="Times New Roman"/>
          <w:sz w:val="28"/>
          <w:szCs w:val="28"/>
        </w:rPr>
        <w:t>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316855">
        <w:rPr>
          <w:rFonts w:ascii="Times New Roman" w:hAnsi="Times New Roman" w:cs="Times New Roman"/>
          <w:sz w:val="28"/>
          <w:szCs w:val="28"/>
        </w:rPr>
        <w:t xml:space="preserve"> о недопустимости нарушений обязательных требований по</w:t>
      </w:r>
      <w:r>
        <w:rPr>
          <w:rFonts w:ascii="Times New Roman" w:hAnsi="Times New Roman" w:cs="Times New Roman"/>
          <w:sz w:val="28"/>
          <w:szCs w:val="28"/>
        </w:rPr>
        <w:t xml:space="preserve"> транспортной безопасности.</w:t>
      </w:r>
    </w:p>
    <w:p w14:paraId="3221DD41" w14:textId="5831CFE4" w:rsidR="00C51C10" w:rsidRDefault="00C51C10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A015066" w14:textId="08D9C1C3" w:rsidR="00C51C10" w:rsidRDefault="00461ACC" w:rsidP="0046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1AC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24EB04F9" wp14:editId="6C63F233">
            <wp:extent cx="2705878" cy="202940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9394" cy="20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07CD1" w14:textId="792D1FCF" w:rsidR="008E77B0" w:rsidRDefault="00330D23" w:rsidP="008E7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анализа проведенных контрольных (надзорных) мероприятий и мероприятий в рамках постоянного рейда</w:t>
      </w:r>
      <w:r w:rsidR="008E77B0">
        <w:rPr>
          <w:rFonts w:ascii="Times New Roman" w:hAnsi="Times New Roman" w:cs="Times New Roman"/>
          <w:sz w:val="28"/>
          <w:szCs w:val="28"/>
        </w:rPr>
        <w:t xml:space="preserve"> можно выделить </w:t>
      </w:r>
      <w:r w:rsidR="008E77B0">
        <w:rPr>
          <w:rFonts w:ascii="Times New Roman" w:hAnsi="Times New Roman" w:cs="Times New Roman"/>
          <w:sz w:val="28"/>
          <w:szCs w:val="28"/>
        </w:rPr>
        <w:lastRenderedPageBreak/>
        <w:t>следующие типичные нарушения обязательных требований в области транспортной безопасности:</w:t>
      </w:r>
    </w:p>
    <w:p w14:paraId="5431EE98" w14:textId="4E25257D" w:rsidR="00725B37" w:rsidRPr="00092EB8" w:rsidRDefault="00B91846" w:rsidP="00B918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Н</w:t>
      </w:r>
      <w:r w:rsidR="008E77B0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8E77B0">
        <w:rPr>
          <w:rFonts w:ascii="Times New Roman" w:hAnsi="Times New Roman" w:cs="Times New Roman"/>
          <w:sz w:val="28"/>
          <w:szCs w:val="28"/>
        </w:rPr>
        <w:t>привлечено</w:t>
      </w:r>
      <w:r w:rsidR="00092EB8" w:rsidRPr="00092EB8">
        <w:rPr>
          <w:rFonts w:ascii="Times New Roman" w:hAnsi="Times New Roman" w:cs="Times New Roman"/>
          <w:sz w:val="28"/>
          <w:szCs w:val="28"/>
        </w:rPr>
        <w:t xml:space="preserve"> для защиты объекта транспортной инфраструктуры в соответствии с планом обеспечения транспортной безопасности </w:t>
      </w:r>
      <w:r w:rsidR="005C18E3" w:rsidRPr="00092EB8">
        <w:rPr>
          <w:rFonts w:ascii="Times New Roman" w:hAnsi="Times New Roman" w:cs="Times New Roman"/>
          <w:sz w:val="28"/>
          <w:szCs w:val="28"/>
        </w:rPr>
        <w:t>подразделение</w:t>
      </w:r>
      <w:r w:rsidR="00092EB8" w:rsidRPr="00092EB8">
        <w:rPr>
          <w:rFonts w:ascii="Times New Roman" w:hAnsi="Times New Roman" w:cs="Times New Roman"/>
          <w:sz w:val="28"/>
          <w:szCs w:val="28"/>
        </w:rPr>
        <w:t xml:space="preserve"> транспортной безопасности</w:t>
      </w:r>
      <w:r w:rsidR="008E77B0">
        <w:rPr>
          <w:rFonts w:ascii="Times New Roman" w:hAnsi="Times New Roman" w:cs="Times New Roman"/>
          <w:sz w:val="28"/>
          <w:szCs w:val="28"/>
        </w:rPr>
        <w:t xml:space="preserve">. Наличие на объекте работников ФГП </w:t>
      </w:r>
      <w:r w:rsidR="00284C00">
        <w:rPr>
          <w:rFonts w:ascii="Times New Roman" w:hAnsi="Times New Roman" w:cs="Times New Roman"/>
          <w:sz w:val="28"/>
          <w:szCs w:val="28"/>
        </w:rPr>
        <w:t>«</w:t>
      </w:r>
      <w:r w:rsidR="008E77B0">
        <w:rPr>
          <w:rFonts w:ascii="Times New Roman" w:hAnsi="Times New Roman" w:cs="Times New Roman"/>
          <w:sz w:val="28"/>
          <w:szCs w:val="28"/>
        </w:rPr>
        <w:t>Ведомственн</w:t>
      </w:r>
      <w:r w:rsidR="00284C00">
        <w:rPr>
          <w:rFonts w:ascii="Times New Roman" w:hAnsi="Times New Roman" w:cs="Times New Roman"/>
          <w:sz w:val="28"/>
          <w:szCs w:val="28"/>
        </w:rPr>
        <w:t xml:space="preserve">ая </w:t>
      </w:r>
      <w:r w:rsidR="008E77B0">
        <w:rPr>
          <w:rFonts w:ascii="Times New Roman" w:hAnsi="Times New Roman" w:cs="Times New Roman"/>
          <w:sz w:val="28"/>
          <w:szCs w:val="28"/>
        </w:rPr>
        <w:t>охран</w:t>
      </w:r>
      <w:r w:rsidR="00284C00">
        <w:rPr>
          <w:rFonts w:ascii="Times New Roman" w:hAnsi="Times New Roman" w:cs="Times New Roman"/>
          <w:sz w:val="28"/>
          <w:szCs w:val="28"/>
        </w:rPr>
        <w:t>а</w:t>
      </w:r>
      <w:r w:rsidR="008E77B0">
        <w:rPr>
          <w:rFonts w:ascii="Times New Roman" w:hAnsi="Times New Roman" w:cs="Times New Roman"/>
          <w:sz w:val="28"/>
          <w:szCs w:val="28"/>
        </w:rPr>
        <w:t xml:space="preserve"> железнодорожного транспорта</w:t>
      </w:r>
      <w:r w:rsidR="00284C00">
        <w:rPr>
          <w:rFonts w:ascii="Times New Roman" w:hAnsi="Times New Roman" w:cs="Times New Roman"/>
          <w:sz w:val="28"/>
          <w:szCs w:val="28"/>
        </w:rPr>
        <w:t>»</w:t>
      </w:r>
      <w:r w:rsidR="008E77B0">
        <w:rPr>
          <w:rFonts w:ascii="Times New Roman" w:hAnsi="Times New Roman" w:cs="Times New Roman"/>
          <w:sz w:val="28"/>
          <w:szCs w:val="28"/>
        </w:rPr>
        <w:t>, привлеченн</w:t>
      </w:r>
      <w:r w:rsidR="00284C00">
        <w:rPr>
          <w:rFonts w:ascii="Times New Roman" w:hAnsi="Times New Roman" w:cs="Times New Roman"/>
          <w:sz w:val="28"/>
          <w:szCs w:val="28"/>
        </w:rPr>
        <w:t>ого</w:t>
      </w:r>
      <w:r w:rsidR="008E77B0">
        <w:rPr>
          <w:rFonts w:ascii="Times New Roman" w:hAnsi="Times New Roman" w:cs="Times New Roman"/>
          <w:sz w:val="28"/>
          <w:szCs w:val="28"/>
        </w:rPr>
        <w:t xml:space="preserve"> по договору на оказание услуг охран</w:t>
      </w:r>
      <w:r w:rsidR="00284C00">
        <w:rPr>
          <w:rFonts w:ascii="Times New Roman" w:hAnsi="Times New Roman" w:cs="Times New Roman"/>
          <w:sz w:val="28"/>
          <w:szCs w:val="28"/>
        </w:rPr>
        <w:t>ы</w:t>
      </w:r>
      <w:r w:rsidR="008E77B0">
        <w:rPr>
          <w:rFonts w:ascii="Times New Roman" w:hAnsi="Times New Roman" w:cs="Times New Roman"/>
          <w:sz w:val="28"/>
          <w:szCs w:val="28"/>
        </w:rPr>
        <w:t xml:space="preserve">, не является исполнением данного </w:t>
      </w:r>
      <w:proofErr w:type="gramStart"/>
      <w:r w:rsidR="008E77B0">
        <w:rPr>
          <w:rFonts w:ascii="Times New Roman" w:hAnsi="Times New Roman" w:cs="Times New Roman"/>
          <w:sz w:val="28"/>
          <w:szCs w:val="28"/>
        </w:rPr>
        <w:t>требования, несмотря на то, что</w:t>
      </w:r>
      <w:proofErr w:type="gramEnd"/>
      <w:r w:rsidR="008E77B0">
        <w:rPr>
          <w:rFonts w:ascii="Times New Roman" w:hAnsi="Times New Roman" w:cs="Times New Roman"/>
          <w:sz w:val="28"/>
          <w:szCs w:val="28"/>
        </w:rPr>
        <w:t xml:space="preserve"> ФГП ВО ЖДТ аккредитовано в качестве ПТБ. Между структурным подразделением ОАО «РЖД» и ФГП ВО ЖДТ должен быть заключен договор на оказание услуг по защите от актов незаконного вмешательства, а работники ПТБ, задействованные в защите </w:t>
      </w:r>
      <w:r>
        <w:rPr>
          <w:rFonts w:ascii="Times New Roman" w:hAnsi="Times New Roman" w:cs="Times New Roman"/>
          <w:sz w:val="28"/>
          <w:szCs w:val="28"/>
        </w:rPr>
        <w:t xml:space="preserve">объектов, должны быть подготовлены и аттестованы по соответствующим категориям. В случае отсутствия ПТБ при совершении акта незаконного вмешательства </w:t>
      </w:r>
      <w:r w:rsidR="007837B6">
        <w:rPr>
          <w:rFonts w:ascii="Times New Roman" w:hAnsi="Times New Roman" w:cs="Times New Roman"/>
          <w:sz w:val="28"/>
          <w:szCs w:val="28"/>
        </w:rPr>
        <w:t xml:space="preserve">на объекте транспортной инфраструктуры </w:t>
      </w:r>
      <w:r>
        <w:rPr>
          <w:rFonts w:ascii="Times New Roman" w:hAnsi="Times New Roman" w:cs="Times New Roman"/>
          <w:sz w:val="28"/>
          <w:szCs w:val="28"/>
        </w:rPr>
        <w:t>правоохранительными</w:t>
      </w:r>
      <w:r w:rsidR="007837B6">
        <w:rPr>
          <w:rFonts w:ascii="Times New Roman" w:hAnsi="Times New Roman" w:cs="Times New Roman"/>
          <w:sz w:val="28"/>
          <w:szCs w:val="28"/>
        </w:rPr>
        <w:t xml:space="preserve"> и следственными</w:t>
      </w:r>
      <w:r>
        <w:rPr>
          <w:rFonts w:ascii="Times New Roman" w:hAnsi="Times New Roman" w:cs="Times New Roman"/>
          <w:sz w:val="28"/>
          <w:szCs w:val="28"/>
        </w:rPr>
        <w:t xml:space="preserve"> органами будет изучена деятельность должностных лиц ОАО «РЖД» </w:t>
      </w:r>
      <w:r w:rsidR="007837B6">
        <w:rPr>
          <w:rFonts w:ascii="Times New Roman" w:hAnsi="Times New Roman" w:cs="Times New Roman"/>
          <w:sz w:val="28"/>
          <w:szCs w:val="28"/>
        </w:rPr>
        <w:t>на предмет принятия всех необходимых мер по</w:t>
      </w:r>
      <w:r>
        <w:rPr>
          <w:rFonts w:ascii="Times New Roman" w:hAnsi="Times New Roman" w:cs="Times New Roman"/>
          <w:sz w:val="28"/>
          <w:szCs w:val="28"/>
        </w:rPr>
        <w:t xml:space="preserve"> обеспечению антитеррористической защищенности объект</w:t>
      </w:r>
      <w:r w:rsidR="00C51C10">
        <w:rPr>
          <w:rFonts w:ascii="Times New Roman" w:hAnsi="Times New Roman" w:cs="Times New Roman"/>
          <w:sz w:val="28"/>
          <w:szCs w:val="28"/>
        </w:rPr>
        <w:t>а</w:t>
      </w:r>
      <w:r w:rsidR="00FF3E73" w:rsidRPr="00092EB8">
        <w:rPr>
          <w:rFonts w:ascii="Times New Roman" w:hAnsi="Times New Roman" w:cs="Times New Roman"/>
          <w:sz w:val="28"/>
          <w:szCs w:val="28"/>
        </w:rPr>
        <w:t>;</w:t>
      </w:r>
    </w:p>
    <w:p w14:paraId="3D53F708" w14:textId="7AD3D904" w:rsidR="00B91846" w:rsidRPr="00154F77" w:rsidRDefault="00B91846" w:rsidP="00E57AF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EC6EDC">
        <w:rPr>
          <w:rFonts w:ascii="Times New Roman" w:hAnsi="Times New Roman"/>
          <w:color w:val="000000" w:themeColor="text1"/>
          <w:sz w:val="28"/>
          <w:szCs w:val="28"/>
        </w:rPr>
        <w:t>Не обеспечено проведение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оценки </w:t>
      </w:r>
      <w:r w:rsidR="00633AE7">
        <w:rPr>
          <w:rFonts w:ascii="Times New Roman" w:hAnsi="Times New Roman"/>
          <w:color w:val="000000" w:themeColor="text1"/>
          <w:sz w:val="28"/>
          <w:szCs w:val="28"/>
        </w:rPr>
        <w:t xml:space="preserve">(или дополнительной оценки) </w:t>
      </w:r>
      <w:r>
        <w:rPr>
          <w:rFonts w:ascii="Times New Roman" w:hAnsi="Times New Roman"/>
          <w:color w:val="000000" w:themeColor="text1"/>
          <w:sz w:val="28"/>
          <w:szCs w:val="28"/>
        </w:rPr>
        <w:t>уязвимости объектов, разработки по ним планов и паспортов обеспечения транспортной безопасности</w:t>
      </w:r>
      <w:r w:rsidR="00154F77" w:rsidRPr="00154F7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4F77">
        <w:rPr>
          <w:rFonts w:ascii="Times New Roman" w:hAnsi="Times New Roman"/>
          <w:color w:val="000000" w:themeColor="text1"/>
          <w:sz w:val="28"/>
          <w:szCs w:val="28"/>
        </w:rPr>
        <w:t>в установленные законодательством сроки</w:t>
      </w:r>
      <w:r w:rsidR="00154F77" w:rsidRPr="00154F7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03194A1" w14:textId="256A7F0D" w:rsidR="00B91846" w:rsidRDefault="00B91846" w:rsidP="00E57AF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На </w:t>
      </w:r>
      <w:r w:rsidR="00233ED8">
        <w:rPr>
          <w:rFonts w:ascii="Times New Roman" w:hAnsi="Times New Roman"/>
          <w:color w:val="000000" w:themeColor="text1"/>
          <w:sz w:val="28"/>
          <w:szCs w:val="28"/>
        </w:rPr>
        <w:t xml:space="preserve">большинстве проверенных объектах не проведены работы по ограждению зоны транспортной безопасности, а где-то не установлены контрольно-пропускные пункты и посты. Указанное способствует проникновению посторонних лиц в зону транспортной безопасности объектов и может привести к совершению актов незаконного вмешательства;  </w:t>
      </w:r>
    </w:p>
    <w:p w14:paraId="3270C324" w14:textId="2285CE37" w:rsidR="00B52244" w:rsidRDefault="00B52244" w:rsidP="00B9184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Отмечаются факты нарушений правил проведения досмотра и дополнительного досмотра в действиях работников ПТБ, не выявляющих тест-предметы (муляжи взрывных устройств) при перемещении их через рамки металлоискателя 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рентгенотелевизионные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установки. Для повышения профессионализма работников ПТБ, осуществляющих досмотровые мероприятия, рекомендую должностным лицам ОАО «РЖД», ответственным за обеспечение транспортной безопасности на конкретных объектах, организовать в еженедельном режиме проверку и контроль исполнения работниками ПТБ правил проведения досмотра, дополнительного и повторного досмотра</w:t>
      </w:r>
      <w:r w:rsidR="006F4A75" w:rsidRPr="006F4A75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244E26F" w14:textId="0198DA5C" w:rsidR="006F4A75" w:rsidRDefault="006F4A75" w:rsidP="00B9184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143B8E">
        <w:rPr>
          <w:rFonts w:ascii="Times New Roman" w:hAnsi="Times New Roman"/>
          <w:color w:val="000000" w:themeColor="text1"/>
          <w:sz w:val="28"/>
          <w:szCs w:val="28"/>
        </w:rPr>
        <w:t xml:space="preserve">Фиксируются случаи исполнения обязанностей лицами, ответственными за обеспечение транспортной безопасности, а также работниками ПТБ, не прошедшими подготовку по вопросам транспортной безопасности и соответствующую аттестацию. </w:t>
      </w:r>
    </w:p>
    <w:p w14:paraId="5FFDBD95" w14:textId="77777777" w:rsidR="00461ACC" w:rsidRPr="006F4A75" w:rsidRDefault="00461ACC" w:rsidP="00B91846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DEC5E8D" w14:textId="46A6389A" w:rsidR="00461ACC" w:rsidRDefault="00461ACC" w:rsidP="00461A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61ACC">
        <w:rPr>
          <w:rFonts w:ascii="Times New Roman" w:hAnsi="Times New Roman"/>
          <w:sz w:val="28"/>
          <w:szCs w:val="28"/>
        </w:rPr>
        <w:lastRenderedPageBreak/>
        <w:drawing>
          <wp:inline distT="0" distB="0" distL="0" distR="0" wp14:anchorId="006D09B6" wp14:editId="1228EA03">
            <wp:extent cx="3209731" cy="240729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30061" cy="242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80076" w14:textId="4248F853" w:rsidR="00D410C4" w:rsidRPr="00D410C4" w:rsidRDefault="00D410C4" w:rsidP="00E5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10C4">
        <w:rPr>
          <w:rFonts w:ascii="Times New Roman" w:hAnsi="Times New Roman"/>
          <w:sz w:val="28"/>
          <w:szCs w:val="28"/>
        </w:rPr>
        <w:t>Проведенный анализ правоприменительной практики показывает, что причинами нарушений обязательных требований законодательства в области транспортной безопасности в большинстве случаев явля</w:t>
      </w:r>
      <w:r w:rsidR="00461ACC">
        <w:rPr>
          <w:rFonts w:ascii="Times New Roman" w:hAnsi="Times New Roman"/>
          <w:sz w:val="28"/>
          <w:szCs w:val="28"/>
        </w:rPr>
        <w:t>ю</w:t>
      </w:r>
      <w:r w:rsidRPr="00D410C4">
        <w:rPr>
          <w:rFonts w:ascii="Times New Roman" w:hAnsi="Times New Roman"/>
          <w:sz w:val="28"/>
          <w:szCs w:val="28"/>
        </w:rPr>
        <w:t xml:space="preserve">тся: </w:t>
      </w:r>
    </w:p>
    <w:p w14:paraId="59568A34" w14:textId="3D963030" w:rsidR="00D410C4" w:rsidRPr="00D410C4" w:rsidRDefault="00D410C4" w:rsidP="00E5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10C4">
        <w:rPr>
          <w:rFonts w:ascii="Times New Roman" w:hAnsi="Times New Roman"/>
          <w:sz w:val="28"/>
          <w:szCs w:val="28"/>
        </w:rPr>
        <w:t>- недостаточный контроль за работ</w:t>
      </w:r>
      <w:r w:rsidR="003A07AF">
        <w:rPr>
          <w:rFonts w:ascii="Times New Roman" w:hAnsi="Times New Roman"/>
          <w:sz w:val="28"/>
          <w:szCs w:val="28"/>
        </w:rPr>
        <w:t>ой</w:t>
      </w:r>
      <w:r w:rsidRPr="00D410C4">
        <w:rPr>
          <w:rFonts w:ascii="Times New Roman" w:hAnsi="Times New Roman"/>
          <w:sz w:val="28"/>
          <w:szCs w:val="28"/>
        </w:rPr>
        <w:t xml:space="preserve"> </w:t>
      </w:r>
      <w:r w:rsidR="00BB62FF">
        <w:rPr>
          <w:rFonts w:ascii="Times New Roman" w:hAnsi="Times New Roman"/>
          <w:sz w:val="28"/>
          <w:szCs w:val="28"/>
        </w:rPr>
        <w:t xml:space="preserve">должностных </w:t>
      </w:r>
      <w:r w:rsidRPr="00D410C4">
        <w:rPr>
          <w:rFonts w:ascii="Times New Roman" w:hAnsi="Times New Roman"/>
          <w:sz w:val="28"/>
          <w:szCs w:val="28"/>
        </w:rPr>
        <w:t>лиц, отнесенных к силам обеспечения транспортной безопасности;</w:t>
      </w:r>
    </w:p>
    <w:p w14:paraId="6800D6D6" w14:textId="77777777" w:rsidR="00D410C4" w:rsidRPr="00D410C4" w:rsidRDefault="00D410C4" w:rsidP="00E5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410C4">
        <w:rPr>
          <w:rFonts w:ascii="Times New Roman" w:hAnsi="Times New Roman"/>
          <w:sz w:val="28"/>
          <w:szCs w:val="28"/>
        </w:rPr>
        <w:t xml:space="preserve">-  низкая исполнительская дисциплина отдельных должностных лиц субъектов транспортной инфраструктуры и работников подразделений транспортной безопасности. </w:t>
      </w:r>
    </w:p>
    <w:p w14:paraId="14E4C230" w14:textId="0E48A8CD" w:rsidR="00D410C4" w:rsidRDefault="00461ACC" w:rsidP="00E5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D410C4" w:rsidRPr="00D410C4">
        <w:rPr>
          <w:rFonts w:ascii="Times New Roman" w:hAnsi="Times New Roman"/>
          <w:sz w:val="28"/>
          <w:szCs w:val="28"/>
        </w:rPr>
        <w:t>дной из объективных причин неисполнения обязательных требований является недостаточное финансирование мероприятий, направленных на исполнение обязательных требований</w:t>
      </w:r>
      <w:r w:rsidR="00BB62FF">
        <w:rPr>
          <w:rFonts w:ascii="Times New Roman" w:hAnsi="Times New Roman"/>
          <w:sz w:val="28"/>
          <w:szCs w:val="28"/>
        </w:rPr>
        <w:t>.</w:t>
      </w:r>
    </w:p>
    <w:p w14:paraId="1480718E" w14:textId="1E910717" w:rsidR="006B51D8" w:rsidRDefault="006B51D8" w:rsidP="00E57AF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C9C12B" w14:textId="229AFA26" w:rsidR="006B51D8" w:rsidRDefault="00775791" w:rsidP="007757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5791">
        <w:rPr>
          <w:rFonts w:ascii="Times New Roman" w:hAnsi="Times New Roman"/>
          <w:sz w:val="28"/>
          <w:szCs w:val="28"/>
        </w:rPr>
        <w:drawing>
          <wp:inline distT="0" distB="0" distL="0" distR="0" wp14:anchorId="2E7B4B10" wp14:editId="30B8262B">
            <wp:extent cx="3209731" cy="240729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0023" cy="2437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B9B38" w14:textId="3E22E95F" w:rsidR="00154EFC" w:rsidRDefault="0026193F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93F">
        <w:rPr>
          <w:rFonts w:ascii="Times New Roman" w:hAnsi="Times New Roman"/>
          <w:sz w:val="28"/>
          <w:szCs w:val="28"/>
        </w:rPr>
        <w:t>В МТУ Ространснадзора по УФО установлен надлежащий контроль за устранением выявленных нарушений.</w:t>
      </w:r>
      <w:r w:rsidR="00143B8E">
        <w:rPr>
          <w:rFonts w:ascii="Times New Roman" w:hAnsi="Times New Roman"/>
          <w:sz w:val="28"/>
          <w:szCs w:val="28"/>
        </w:rPr>
        <w:t xml:space="preserve"> </w:t>
      </w:r>
      <w:r w:rsidR="00143B8E">
        <w:rPr>
          <w:rFonts w:ascii="Times New Roman" w:hAnsi="Times New Roman" w:cs="Times New Roman"/>
          <w:sz w:val="28"/>
          <w:szCs w:val="28"/>
        </w:rPr>
        <w:t xml:space="preserve">Проблемные вопросы обеспечения транспортной безопасности рассматриваются на заседаниях Антитеррористических комиссий в субъектах РФ в рамках Уральского федерального округа и Координационных советах по антитеррористической и противодиверсионной защищенности объектов транспорта. </w:t>
      </w:r>
    </w:p>
    <w:p w14:paraId="6E7F7E12" w14:textId="6A08E609" w:rsidR="00154EFC" w:rsidRDefault="00154EFC" w:rsidP="00E57A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межведомственного взаимодействия с органами прокуратуры и органами безопасности обеспечивается контроль за достаточностью принятия мер субъектами транспортной инфраструктуры по исполнению предписаний и предостережений МТУ Ространснадзора по УФО.</w:t>
      </w:r>
    </w:p>
    <w:p w14:paraId="03F8C34F" w14:textId="471B97FC" w:rsidR="00554A7B" w:rsidRDefault="0061230B" w:rsidP="00E57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настоящее время Федеральная служба по надзору в сфере транспорта в большей степени проводит профилактические мероприятия, направленные на стимулирование выполнение обязательных требований поднадзорными субъектами, а также оказание консультационной помощи в части особенностей исполнения норм законодательства в области транспортной безопасности.</w:t>
      </w:r>
    </w:p>
    <w:p w14:paraId="08A272FF" w14:textId="239D1471" w:rsidR="0061230B" w:rsidRDefault="0088340B" w:rsidP="0052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на фоне возрастания угроз совершения террористических актов и диверсий на объектах транспортной инфраструктуры </w:t>
      </w:r>
      <w:r w:rsidR="009C58E2">
        <w:rPr>
          <w:rFonts w:ascii="Times New Roman" w:hAnsi="Times New Roman" w:cs="Times New Roman"/>
          <w:sz w:val="28"/>
          <w:szCs w:val="28"/>
        </w:rPr>
        <w:t>и в связи с длительным неисполнением обязательных требований отдельными должностными лицами поднадзорных субъектов Ространснадзором совместно с Минтрансом России обсуждается вопрос о выводе из</w:t>
      </w:r>
      <w:r w:rsidR="00526764">
        <w:rPr>
          <w:rFonts w:ascii="Times New Roman" w:hAnsi="Times New Roman" w:cs="Times New Roman"/>
          <w:sz w:val="28"/>
          <w:szCs w:val="28"/>
        </w:rPr>
        <w:t>-под</w:t>
      </w:r>
      <w:r w:rsidR="009C58E2">
        <w:rPr>
          <w:rFonts w:ascii="Times New Roman" w:hAnsi="Times New Roman" w:cs="Times New Roman"/>
          <w:sz w:val="28"/>
          <w:szCs w:val="28"/>
        </w:rPr>
        <w:t xml:space="preserve"> ограничений на контрольные (надзорные) мероприятия, определенных постановлением Правитель</w:t>
      </w:r>
      <w:r w:rsidR="00526764">
        <w:rPr>
          <w:rFonts w:ascii="Times New Roman" w:hAnsi="Times New Roman" w:cs="Times New Roman"/>
          <w:sz w:val="28"/>
          <w:szCs w:val="28"/>
        </w:rPr>
        <w:t>с</w:t>
      </w:r>
      <w:r w:rsidR="009C58E2">
        <w:rPr>
          <w:rFonts w:ascii="Times New Roman" w:hAnsi="Times New Roman" w:cs="Times New Roman"/>
          <w:sz w:val="28"/>
          <w:szCs w:val="28"/>
        </w:rPr>
        <w:t xml:space="preserve">тва РФ от 10.03.2022 № 336, федеральный государственный контроль (надзор) в области транспортной безопасности. </w:t>
      </w:r>
    </w:p>
    <w:p w14:paraId="5C25FE34" w14:textId="576455A6" w:rsidR="00775791" w:rsidRDefault="00775791" w:rsidP="007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79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F36A5C9" wp14:editId="47158F70">
            <wp:extent cx="3265715" cy="2449286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13627" cy="248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0231F" w14:textId="7407912B" w:rsidR="000F4F7F" w:rsidRPr="000F4F7F" w:rsidRDefault="000F4F7F" w:rsidP="000F4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7F">
        <w:rPr>
          <w:rFonts w:ascii="Times New Roman" w:hAnsi="Times New Roman" w:cs="Times New Roman"/>
          <w:sz w:val="28"/>
          <w:szCs w:val="28"/>
        </w:rPr>
        <w:t xml:space="preserve">В целях недопущения актов незаконного вмешательства </w:t>
      </w:r>
      <w:r w:rsidR="000B60F2">
        <w:rPr>
          <w:rFonts w:ascii="Times New Roman" w:hAnsi="Times New Roman" w:cs="Times New Roman"/>
          <w:sz w:val="28"/>
          <w:szCs w:val="28"/>
        </w:rPr>
        <w:t xml:space="preserve">на объектах транспортной инфраструктуры </w:t>
      </w:r>
      <w:r w:rsidRPr="000F4F7F">
        <w:rPr>
          <w:rFonts w:ascii="Times New Roman" w:hAnsi="Times New Roman" w:cs="Times New Roman"/>
          <w:sz w:val="28"/>
          <w:szCs w:val="28"/>
        </w:rPr>
        <w:t>предлагается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0F4F7F">
        <w:rPr>
          <w:rFonts w:ascii="Times New Roman" w:hAnsi="Times New Roman" w:cs="Times New Roman"/>
          <w:sz w:val="28"/>
          <w:szCs w:val="28"/>
        </w:rPr>
        <w:t>олжностным лицам, ответственным за обеспечение транспортной безопасности:</w:t>
      </w:r>
    </w:p>
    <w:p w14:paraId="566003AC" w14:textId="6EC9DEE4" w:rsidR="000F4F7F" w:rsidRPr="000F4F7F" w:rsidRDefault="000F4F7F" w:rsidP="000F4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7F">
        <w:rPr>
          <w:rFonts w:ascii="Times New Roman" w:hAnsi="Times New Roman" w:cs="Times New Roman"/>
          <w:sz w:val="28"/>
          <w:szCs w:val="28"/>
        </w:rPr>
        <w:t>1. Обеспечить контроль за качеством проводимых досмотровых мероприятий</w:t>
      </w:r>
      <w:r w:rsidR="000B60F2">
        <w:rPr>
          <w:rFonts w:ascii="Times New Roman" w:hAnsi="Times New Roman" w:cs="Times New Roman"/>
          <w:sz w:val="28"/>
          <w:szCs w:val="28"/>
        </w:rPr>
        <w:t xml:space="preserve"> работниками ПТБ</w:t>
      </w:r>
      <w:r w:rsidRPr="000F4F7F">
        <w:rPr>
          <w:rFonts w:ascii="Times New Roman" w:hAnsi="Times New Roman" w:cs="Times New Roman"/>
          <w:sz w:val="28"/>
          <w:szCs w:val="28"/>
        </w:rPr>
        <w:t xml:space="preserve"> в целях недопущения проноса запрещенных предметов и веществ в зону транспортной безопасности.  </w:t>
      </w:r>
    </w:p>
    <w:p w14:paraId="3C79CC27" w14:textId="6D82DA62" w:rsidR="000F4F7F" w:rsidRPr="000F4F7F" w:rsidRDefault="000F4F7F" w:rsidP="000F4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7F">
        <w:rPr>
          <w:rFonts w:ascii="Times New Roman" w:hAnsi="Times New Roman" w:cs="Times New Roman"/>
          <w:sz w:val="28"/>
          <w:szCs w:val="28"/>
        </w:rPr>
        <w:t>2. С задействованием подразделений транспортной безопасности и использованием установленных технических средств обеспечения транспортной безопасности выявлять и пресекать попытки нарушения пропускного и внутриобъектового режимов.</w:t>
      </w:r>
    </w:p>
    <w:p w14:paraId="2AAD07EB" w14:textId="4CDD72D3" w:rsidR="000F4F7F" w:rsidRDefault="000F4F7F" w:rsidP="000F4F7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F7F">
        <w:rPr>
          <w:rFonts w:ascii="Times New Roman" w:hAnsi="Times New Roman" w:cs="Times New Roman"/>
          <w:sz w:val="28"/>
          <w:szCs w:val="28"/>
        </w:rPr>
        <w:t>3. С участием представителей органов ФСБ, МВД и Ространснадзора пров</w:t>
      </w:r>
      <w:r w:rsidR="00775791">
        <w:rPr>
          <w:rFonts w:ascii="Times New Roman" w:hAnsi="Times New Roman" w:cs="Times New Roman"/>
          <w:sz w:val="28"/>
          <w:szCs w:val="28"/>
        </w:rPr>
        <w:t>одить</w:t>
      </w:r>
      <w:r w:rsidRPr="000F4F7F">
        <w:rPr>
          <w:rFonts w:ascii="Times New Roman" w:hAnsi="Times New Roman" w:cs="Times New Roman"/>
          <w:sz w:val="28"/>
          <w:szCs w:val="28"/>
        </w:rPr>
        <w:t xml:space="preserve"> учения и тренировки для оценки готовности сил обеспечения транспортной безопасности при возникновении угрозы или совершении акта незако</w:t>
      </w:r>
      <w:bookmarkStart w:id="0" w:name="_GoBack"/>
      <w:bookmarkEnd w:id="0"/>
      <w:r w:rsidRPr="000F4F7F">
        <w:rPr>
          <w:rFonts w:ascii="Times New Roman" w:hAnsi="Times New Roman" w:cs="Times New Roman"/>
          <w:sz w:val="28"/>
          <w:szCs w:val="28"/>
        </w:rPr>
        <w:t>нного вмешательства.</w:t>
      </w:r>
    </w:p>
    <w:p w14:paraId="3549BC03" w14:textId="581319AB" w:rsidR="00526764" w:rsidRDefault="00E85A2E" w:rsidP="005267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закончил. Спасибо за внимание.</w:t>
      </w:r>
    </w:p>
    <w:p w14:paraId="73ACCC04" w14:textId="212C92AE" w:rsidR="0061230B" w:rsidRDefault="0061230B" w:rsidP="00E57A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03F2A1" w14:textId="7CAA9A75" w:rsidR="00775791" w:rsidRPr="00775791" w:rsidRDefault="00775791" w:rsidP="00E57AFE">
      <w:pPr>
        <w:spacing w:after="0"/>
        <w:jc w:val="both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775791">
        <w:rPr>
          <w:rFonts w:ascii="Times New Roman" w:hAnsi="Times New Roman" w:cs="Times New Roman"/>
          <w:i/>
          <w:sz w:val="24"/>
          <w:szCs w:val="28"/>
          <w:u w:val="single"/>
        </w:rPr>
        <w:t>Выключить презентацию.</w:t>
      </w:r>
    </w:p>
    <w:sectPr w:rsidR="00775791" w:rsidRPr="00775791" w:rsidSect="0077579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4"/>
    <w:rsid w:val="000535D2"/>
    <w:rsid w:val="00072331"/>
    <w:rsid w:val="00092EB8"/>
    <w:rsid w:val="000B60F2"/>
    <w:rsid w:val="000F4F7F"/>
    <w:rsid w:val="00101D38"/>
    <w:rsid w:val="00123F8A"/>
    <w:rsid w:val="00143B8E"/>
    <w:rsid w:val="00154EFC"/>
    <w:rsid w:val="00154F77"/>
    <w:rsid w:val="001D6791"/>
    <w:rsid w:val="001F2774"/>
    <w:rsid w:val="00225F93"/>
    <w:rsid w:val="00233ED8"/>
    <w:rsid w:val="0026193F"/>
    <w:rsid w:val="00274D8D"/>
    <w:rsid w:val="00284C00"/>
    <w:rsid w:val="00316855"/>
    <w:rsid w:val="00330D23"/>
    <w:rsid w:val="003538E6"/>
    <w:rsid w:val="0035652E"/>
    <w:rsid w:val="003A07AF"/>
    <w:rsid w:val="004042F4"/>
    <w:rsid w:val="00461ACC"/>
    <w:rsid w:val="004B6E37"/>
    <w:rsid w:val="00511B07"/>
    <w:rsid w:val="00526764"/>
    <w:rsid w:val="00554A7B"/>
    <w:rsid w:val="005C18E3"/>
    <w:rsid w:val="0061230B"/>
    <w:rsid w:val="006174DD"/>
    <w:rsid w:val="00633AE7"/>
    <w:rsid w:val="006B51D8"/>
    <w:rsid w:val="006D4B59"/>
    <w:rsid w:val="006F4A75"/>
    <w:rsid w:val="006F5146"/>
    <w:rsid w:val="00712AE4"/>
    <w:rsid w:val="00725B37"/>
    <w:rsid w:val="00775791"/>
    <w:rsid w:val="007837B6"/>
    <w:rsid w:val="007B2296"/>
    <w:rsid w:val="007C64AF"/>
    <w:rsid w:val="007D1393"/>
    <w:rsid w:val="0088340B"/>
    <w:rsid w:val="008A76E8"/>
    <w:rsid w:val="008E77B0"/>
    <w:rsid w:val="008F1352"/>
    <w:rsid w:val="00976440"/>
    <w:rsid w:val="009A37C9"/>
    <w:rsid w:val="009C58E2"/>
    <w:rsid w:val="00A345ED"/>
    <w:rsid w:val="00A947AC"/>
    <w:rsid w:val="00AD4D4A"/>
    <w:rsid w:val="00B52244"/>
    <w:rsid w:val="00B57EFC"/>
    <w:rsid w:val="00B91846"/>
    <w:rsid w:val="00BB62FF"/>
    <w:rsid w:val="00BE3484"/>
    <w:rsid w:val="00C372E1"/>
    <w:rsid w:val="00C376B7"/>
    <w:rsid w:val="00C51C10"/>
    <w:rsid w:val="00C753CE"/>
    <w:rsid w:val="00C865EC"/>
    <w:rsid w:val="00CC154E"/>
    <w:rsid w:val="00CD71F2"/>
    <w:rsid w:val="00CD72B5"/>
    <w:rsid w:val="00D410C4"/>
    <w:rsid w:val="00D631C2"/>
    <w:rsid w:val="00E11739"/>
    <w:rsid w:val="00E57AFE"/>
    <w:rsid w:val="00E85A2E"/>
    <w:rsid w:val="00EC6EDC"/>
    <w:rsid w:val="00EE34FF"/>
    <w:rsid w:val="00F37F49"/>
    <w:rsid w:val="00F83C88"/>
    <w:rsid w:val="00FB0B30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887E0"/>
  <w15:docId w15:val="{ABFFE87C-AA12-4F2E-B249-BF938E31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18E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E7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5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 Анатолий Владимирович</dc:creator>
  <cp:keywords/>
  <dc:description/>
  <cp:lastModifiedBy>Михайлов Павел Николаевич</cp:lastModifiedBy>
  <cp:revision>7</cp:revision>
  <cp:lastPrinted>2023-06-26T14:57:00Z</cp:lastPrinted>
  <dcterms:created xsi:type="dcterms:W3CDTF">2023-07-31T10:59:00Z</dcterms:created>
  <dcterms:modified xsi:type="dcterms:W3CDTF">2023-08-02T06:52:00Z</dcterms:modified>
</cp:coreProperties>
</file>